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54" w:rsidRDefault="00C2577B" w:rsidP="0033595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95pt;margin-top:-20.15pt;width:102.9pt;height:92.6pt;z-index:251660288">
            <v:imagedata r:id="rId4" o:title=""/>
            <w10:wrap type="square" side="left"/>
          </v:shape>
          <o:OLEObject Type="Embed" ProgID="Word.Picture.8" ShapeID="_x0000_s1026" DrawAspect="Content" ObjectID="_1692538130" r:id="rId5"/>
        </w:object>
      </w:r>
    </w:p>
    <w:p w:rsidR="00335954" w:rsidRDefault="00335954" w:rsidP="00335954"/>
    <w:p w:rsidR="00335954" w:rsidRDefault="00335954" w:rsidP="00335954"/>
    <w:p w:rsidR="00335954" w:rsidRDefault="00335954" w:rsidP="00335954"/>
    <w:p w:rsidR="00335954" w:rsidRDefault="00335954" w:rsidP="0033595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335954" w:rsidRDefault="00335954" w:rsidP="0033595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КИЗЛЯРСКИЙ РАЙОН</w:t>
      </w:r>
    </w:p>
    <w:p w:rsidR="00335954" w:rsidRDefault="00335954" w:rsidP="0033595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335954" w:rsidRDefault="00335954" w:rsidP="0033595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СЕЛЬСКОЕ ПОСЕЛЕНИЕ</w:t>
      </w:r>
    </w:p>
    <w:p w:rsidR="00335954" w:rsidRDefault="007E5C34" w:rsidP="0033595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«СЕЛЬСОВЕТ «ЧЕРНЯЕВСКИЙ</w:t>
      </w:r>
      <w:r w:rsidR="00335954">
        <w:rPr>
          <w:rFonts w:ascii="Times New Roman" w:hAnsi="Times New Roman" w:cs="Times New Roman"/>
          <w:b/>
          <w:sz w:val="32"/>
          <w:szCs w:val="32"/>
        </w:rPr>
        <w:t xml:space="preserve"> »</w:t>
      </w:r>
    </w:p>
    <w:p w:rsidR="00335954" w:rsidRDefault="00335954" w:rsidP="00335954">
      <w:pPr>
        <w:tabs>
          <w:tab w:val="center" w:pos="4465"/>
          <w:tab w:val="left" w:pos="7485"/>
        </w:tabs>
        <w:spacing w:line="192" w:lineRule="auto"/>
        <w:ind w:right="425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35954" w:rsidRDefault="00C2577B" w:rsidP="00335954">
      <w:pPr>
        <w:tabs>
          <w:tab w:val="center" w:pos="4465"/>
          <w:tab w:val="left" w:pos="7485"/>
        </w:tabs>
        <w:spacing w:line="192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pict>
          <v:line id="_x0000_s1027" style="position:absolute;flip:x y;z-index:251661312" from="-3pt,16.7pt" to="465.75pt,16.7pt" strokeweight="4.5pt">
            <v:stroke linestyle="thickThin"/>
          </v:line>
        </w:pict>
      </w:r>
      <w:r w:rsidR="00335954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368812    </w:t>
      </w:r>
      <w:r w:rsidR="00335954">
        <w:rPr>
          <w:rFonts w:ascii="Times New Roman" w:hAnsi="Times New Roman" w:cs="Times New Roman"/>
          <w:b/>
          <w:color w:val="000000"/>
        </w:rPr>
        <w:t xml:space="preserve">РД, Кизлярский район, с. </w:t>
      </w:r>
      <w:r w:rsidR="007E5C34">
        <w:rPr>
          <w:rFonts w:ascii="Times New Roman" w:hAnsi="Times New Roman" w:cs="Times New Roman"/>
          <w:b/>
          <w:color w:val="000000"/>
        </w:rPr>
        <w:t>Черняевка, ул.Ленина, 27</w:t>
      </w:r>
    </w:p>
    <w:p w:rsidR="00335954" w:rsidRDefault="007E5C34" w:rsidP="00335954">
      <w:pPr>
        <w:ind w:right="-6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01 »   сентября     2021</w:t>
      </w:r>
      <w:r w:rsidR="00335954">
        <w:rPr>
          <w:rFonts w:ascii="Times New Roman" w:hAnsi="Times New Roman" w:cs="Times New Roman"/>
          <w:sz w:val="28"/>
          <w:szCs w:val="28"/>
          <w:u w:val="single"/>
        </w:rPr>
        <w:t xml:space="preserve">   г.</w:t>
      </w:r>
      <w:r w:rsidR="0033595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04-01/23</w:t>
      </w:r>
    </w:p>
    <w:p w:rsidR="00335954" w:rsidRPr="00335954" w:rsidRDefault="00335954" w:rsidP="0033595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35954" w:rsidRDefault="00335954" w:rsidP="0033595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7E5C3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В соответствии с п.2 статьи 13.3 Федерального Закона от 25.12.2008 г. № 237 «О противодействии коррупции », на основе «Типового кодекса этики и служебного поведения государственных служащих РФ и муниципальных служащих» ,на основании решения Президиума Совета при Президенте РФ по противодействию коррупции от 23.12.2010 года, а также в целях обеспечения условий для добросовестного и эффективного исполнения муниципальными служащими Администрации муниципального образования  сельского поселения «сельсовет</w:t>
      </w:r>
      <w:r w:rsidR="007E5C34">
        <w:rPr>
          <w:rFonts w:ascii="Times New Roman" w:hAnsi="Times New Roman" w:cs="Times New Roman"/>
          <w:sz w:val="28"/>
          <w:szCs w:val="28"/>
        </w:rPr>
        <w:t xml:space="preserve">«Черняевский» 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«Кизлярского района Республики Дагестан своих должностных обязанностей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ПОСТАНОВЛЯЮ: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1. Принять постановление « Об утверждении Кодекса этики и служебного поведения муниципальных служащих Администрации муниципального образования  сельского поселения</w:t>
      </w:r>
      <w:r w:rsidR="007E5C3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«сельсовет 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7E5C34">
        <w:rPr>
          <w:rFonts w:ascii="Times New Roman" w:hAnsi="Times New Roman" w:cs="Times New Roman"/>
          <w:sz w:val="28"/>
          <w:szCs w:val="28"/>
        </w:rPr>
        <w:t xml:space="preserve">«Черняевский» 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согласно приложению.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3. Контроль за выполнением настоящего постановления оставляю за собой.</w:t>
      </w:r>
    </w:p>
    <w:p w:rsidR="00335954" w:rsidRPr="00335954" w:rsidRDefault="007E5C3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И.о.Главы</w:t>
      </w:r>
      <w:r w:rsidR="00335954"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администрации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МО</w:t>
      </w:r>
      <w:r w:rsidR="007E5C3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СП «сельсовет </w:t>
      </w:r>
      <w:r w:rsidR="007E5C34">
        <w:rPr>
          <w:rFonts w:ascii="Times New Roman" w:hAnsi="Times New Roman" w:cs="Times New Roman"/>
          <w:sz w:val="28"/>
          <w:szCs w:val="28"/>
        </w:rPr>
        <w:t>«Черняевский»                                               Хибиева О.М.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</w:p>
    <w:p w:rsidR="00335954" w:rsidRDefault="00335954" w:rsidP="0033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333333"/>
          <w:sz w:val="28"/>
          <w:szCs w:val="28"/>
        </w:rPr>
        <w:br w:type="textWrapping" w:clear="all"/>
      </w:r>
    </w:p>
    <w:p w:rsidR="00AD0744" w:rsidRDefault="00AD0744" w:rsidP="0033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744" w:rsidRDefault="00AD0744" w:rsidP="0033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744" w:rsidRPr="00335954" w:rsidRDefault="00AD0744" w:rsidP="0033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954" w:rsidRPr="00335954" w:rsidRDefault="00335954" w:rsidP="00335954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Приложение</w:t>
      </w:r>
    </w:p>
    <w:p w:rsidR="00335954" w:rsidRPr="00335954" w:rsidRDefault="00335954" w:rsidP="00335954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к распоряжению  Администрации</w:t>
      </w:r>
    </w:p>
    <w:p w:rsidR="00335954" w:rsidRPr="00335954" w:rsidRDefault="00335954" w:rsidP="00335954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сельского поселения</w:t>
      </w:r>
    </w:p>
    <w:p w:rsidR="00335954" w:rsidRPr="00335954" w:rsidRDefault="00C2577B" w:rsidP="00335954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от 01.09.2021 г. №04-01/23</w:t>
      </w:r>
    </w:p>
    <w:p w:rsidR="00335954" w:rsidRPr="00335954" w:rsidRDefault="00335954" w:rsidP="0033595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КОДЕКС</w:t>
      </w:r>
    </w:p>
    <w:p w:rsidR="00335954" w:rsidRPr="00335954" w:rsidRDefault="00335954" w:rsidP="0033595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этики и служебного поведения муниципальных служащих</w:t>
      </w:r>
    </w:p>
    <w:p w:rsidR="00335954" w:rsidRPr="00335954" w:rsidRDefault="00335954" w:rsidP="0033595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Администрации муниципального образования сельского поселения «сельсовет</w:t>
      </w:r>
      <w:r w:rsidR="00C2577B">
        <w:rPr>
          <w:rFonts w:ascii="Times New Roman" w:hAnsi="Times New Roman" w:cs="Times New Roman"/>
          <w:sz w:val="28"/>
          <w:szCs w:val="28"/>
        </w:rPr>
        <w:t xml:space="preserve">«Черняевский» 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Кизлярского района Республики Дагестан</w:t>
      </w:r>
    </w:p>
    <w:p w:rsidR="00335954" w:rsidRPr="00335954" w:rsidRDefault="00335954" w:rsidP="0033595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1. Общие положения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1.1. Кодекс этики и служебного поведения муниципальных служащих Администрации муниципального образования сельского поселения «сельсовет</w:t>
      </w:r>
      <w:r w:rsidR="00C2577B">
        <w:rPr>
          <w:rFonts w:ascii="Times New Roman" w:hAnsi="Times New Roman" w:cs="Times New Roman"/>
          <w:sz w:val="28"/>
          <w:szCs w:val="28"/>
        </w:rPr>
        <w:t xml:space="preserve">«Черняевский» 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(далее –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положения Конституции Российской Федерации, Федерального закона от 02.03.2007 № 25-ФЗ «О муниципальной службе в Российской Федерации», Указа Президента Российской Федерации от 12.08.2002 № 885 «Об утверждении общих принципов служебного поведения государственных служащих», а также основанного на общепризнанных нравственных принципах и нормах российского общества и государства.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муниципального образования сельского поселения «сельсовет</w:t>
      </w:r>
      <w:r w:rsidR="00C2577B">
        <w:rPr>
          <w:rFonts w:ascii="Times New Roman" w:hAnsi="Times New Roman" w:cs="Times New Roman"/>
          <w:sz w:val="28"/>
          <w:szCs w:val="28"/>
        </w:rPr>
        <w:t xml:space="preserve">«Черняевский» 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(далее – муниципальные служащие), независимо от замещаемой ими должности.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1.3. Гражданин Российской Федерации, поступающий на муниципальную службу в Администрацию муниципального образования сельского поселения «сельсовет «</w:t>
      </w:r>
      <w:r w:rsidR="00C2577B">
        <w:rPr>
          <w:rFonts w:ascii="Times New Roman" w:hAnsi="Times New Roman" w:cs="Times New Roman"/>
          <w:sz w:val="28"/>
          <w:szCs w:val="28"/>
        </w:rPr>
        <w:t xml:space="preserve">«Черняевский» 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1.5. 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 xml:space="preserve">их авторитета, доверия граждан к органам местного самоуправления муниципального образования сельского поселения «сельсовет </w:t>
      </w:r>
      <w:r w:rsidR="00C2577B">
        <w:rPr>
          <w:rFonts w:ascii="Times New Roman" w:hAnsi="Times New Roman" w:cs="Times New Roman"/>
          <w:sz w:val="28"/>
          <w:szCs w:val="28"/>
        </w:rPr>
        <w:t xml:space="preserve">«Черняевский» 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«  далее –органы местного самоуправления) и обеспечение единых норм поведения муниципальных служащих.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335954" w:rsidRPr="00335954" w:rsidRDefault="00335954" w:rsidP="0033595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 Основные принципы и правила служебного поведения</w:t>
      </w:r>
    </w:p>
    <w:p w:rsidR="00335954" w:rsidRPr="00335954" w:rsidRDefault="00335954" w:rsidP="0033595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муниципальных служащих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2.1. 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с нахождением их на муниципальной службе.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2.2.3. Осуществлять свою деятельность в пределах полномочий соответствующего органа местного самоуправления.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2.2.4. Не оказывать предпочтения каким-либо профессиональным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2.2.6. Уведомлять представителя нанимателя, органы прокуратуры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или другие государственные органы обо всех случаях обращения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2.2.7. Соблюдать установленные федеральными законами ограничения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запреты, исполнять обязанности, связанные с прохождением муниципальной службы.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2.2.9. Соблюдать нормы служебной, профессиональной этики и правила делового поведения.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2.2.10. Проявлять корректность и внимательность в обращении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с гражданами и должностными лицами.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урегулированию возникших случаев конфликта интересов.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2.2.14. Не использовать служебное положение для оказания влияния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граждан при решении вопросов личного характера.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2.2.15. Воздерживаться от публичных высказываний, суждений и оценок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2.2.16. 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2.2.17.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2.2.18. Воздерживаться в публичных выступлениях, в том числе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государственных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муниципальных заимствований, государственного и муниципального долга,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2.3.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Республики Дагестан, нормативные правовые акты органов местного самоуправления муниципального образования сельского поселения «сельсовет «Новосеребряковский»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2.7. Муниципальный служащий обязан представлять сведения о доходах, расходах, об имуществе и обязательствах имущественного характера своих и 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членов своей семьи в соответствии с законодательством Российской Федерации.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2.8.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2.9. Муниципальному служащему запрещается получать в связи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муниципального образования се</w:t>
      </w:r>
      <w:r w:rsidR="00C2577B">
        <w:rPr>
          <w:rFonts w:ascii="Times New Roman" w:eastAsia="Times New Roman" w:hAnsi="Times New Roman" w:cs="Times New Roman"/>
          <w:color w:val="242424"/>
          <w:sz w:val="28"/>
          <w:szCs w:val="28"/>
        </w:rPr>
        <w:t>льского поселения «сельсовет</w:t>
      </w:r>
      <w:r w:rsidR="00C2577B">
        <w:rPr>
          <w:rFonts w:ascii="Times New Roman" w:hAnsi="Times New Roman" w:cs="Times New Roman"/>
          <w:sz w:val="28"/>
          <w:szCs w:val="28"/>
        </w:rPr>
        <w:t xml:space="preserve">«Черняевский» </w:t>
      </w:r>
      <w:bookmarkStart w:id="0" w:name="_GoBack"/>
      <w:bookmarkEnd w:id="0"/>
      <w:r w:rsidR="00C2577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2.11. Муниципальный служащий обязан принимать соответствующие меры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его подразделении благоприятного для эффективной работы морально-психологического климата.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2.13.1. Принимать меры по предотвращению и урегулированию конфликта интересов.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2.13.2. Принимать меры по предупреждению коррупции.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2.13.3. Не допускать случаев принуждения муниципальных служащих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ему муниципальные служащие не допускали коррупционно опасного поведения, своим личным поведением подавать пример честности, беспристрастности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справедливости.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или бездействия.</w:t>
      </w:r>
    </w:p>
    <w:p w:rsidR="00335954" w:rsidRPr="00335954" w:rsidRDefault="00335954" w:rsidP="0033595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3. Рекомендательные этические правила служебного</w:t>
      </w:r>
    </w:p>
    <w:p w:rsidR="00335954" w:rsidRPr="00335954" w:rsidRDefault="00335954" w:rsidP="0033595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поведения муниципальных служащих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3.1. В служебном поведении муниципальному служащему необходимо исходить из конституционных положений о том, что человек, его права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свободы являются высшей ценностью и каждый гражданин имеет право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3.2. В служебном поведении муниципальный служащий воздерживается от: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3.2.4. Курения во время служебных совещаний, бесед, иного служебного общения с гражданами.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3.3. Муниципальные служащие призваны способствовать своим служебным поведением установлению в коллективе деловых взаимоотношений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конструктивного сотрудничества друг с другом.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3.4. Внешний вид муниципального служащего при исполнении</w:t>
      </w: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35954" w:rsidRPr="00335954" w:rsidRDefault="00335954" w:rsidP="0033595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4. Ответственность за нарушение положений Кодекса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4.1.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335954" w:rsidRPr="00335954" w:rsidRDefault="00335954" w:rsidP="0033595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35954">
        <w:rPr>
          <w:rFonts w:ascii="Times New Roman" w:eastAsia="Times New Roman" w:hAnsi="Times New Roman" w:cs="Times New Roman"/>
          <w:color w:val="242424"/>
          <w:sz w:val="28"/>
          <w:szCs w:val="28"/>
        </w:rPr>
        <w:t>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 </w:t>
      </w:r>
    </w:p>
    <w:p w:rsidR="00587B5D" w:rsidRDefault="00587B5D"/>
    <w:sectPr w:rsidR="0058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954"/>
    <w:rsid w:val="00335954"/>
    <w:rsid w:val="00587B5D"/>
    <w:rsid w:val="007E5C34"/>
    <w:rsid w:val="00AD0744"/>
    <w:rsid w:val="00C2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A2CE26"/>
  <w15:docId w15:val="{4086EC01-0614-4E85-B8FD-8333239B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35954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Магнат</cp:lastModifiedBy>
  <cp:revision>5</cp:revision>
  <cp:lastPrinted>2021-09-07T13:40:00Z</cp:lastPrinted>
  <dcterms:created xsi:type="dcterms:W3CDTF">2021-07-27T13:28:00Z</dcterms:created>
  <dcterms:modified xsi:type="dcterms:W3CDTF">2021-09-07T13:42:00Z</dcterms:modified>
</cp:coreProperties>
</file>